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предоставления услуг потребителям, МУП «Жилкомсервис»,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актами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«Жилкомсервис» работа с потребителями услуг осуществляется в соответствии со следующими паспортами услуг: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FB4A06" w:rsidRDefault="00D369A9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</w:t>
      </w:r>
      <w:r w:rsidR="00FB4A06">
        <w:rPr>
          <w:rFonts w:ascii="Times New Roman" w:hAnsi="Times New Roman"/>
          <w:sz w:val="24"/>
          <w:szCs w:val="24"/>
        </w:rPr>
        <w:t xml:space="preserve">Приказы Региональной энергетической комиссии </w:t>
      </w:r>
      <w:r w:rsidR="00BC26B8">
        <w:rPr>
          <w:rFonts w:ascii="Times New Roman" w:hAnsi="Times New Roman"/>
          <w:sz w:val="24"/>
          <w:szCs w:val="24"/>
        </w:rPr>
        <w:t>и Минист</w:t>
      </w:r>
      <w:r w:rsidR="001B3083">
        <w:rPr>
          <w:rFonts w:ascii="Times New Roman" w:hAnsi="Times New Roman"/>
          <w:sz w:val="24"/>
          <w:szCs w:val="24"/>
        </w:rPr>
        <w:t>ер</w:t>
      </w:r>
      <w:r w:rsidR="00BC26B8">
        <w:rPr>
          <w:rFonts w:ascii="Times New Roman" w:hAnsi="Times New Roman"/>
          <w:sz w:val="24"/>
          <w:szCs w:val="24"/>
        </w:rPr>
        <w:t xml:space="preserve">ства тарифной политики </w:t>
      </w:r>
      <w:r w:rsidR="00FB4A06">
        <w:rPr>
          <w:rFonts w:ascii="Times New Roman" w:hAnsi="Times New Roman"/>
          <w:sz w:val="24"/>
          <w:szCs w:val="24"/>
        </w:rPr>
        <w:t xml:space="preserve">Красноярского края № </w:t>
      </w:r>
      <w:r w:rsidR="00BC26B8">
        <w:rPr>
          <w:rFonts w:ascii="Times New Roman" w:hAnsi="Times New Roman"/>
          <w:sz w:val="24"/>
          <w:szCs w:val="24"/>
        </w:rPr>
        <w:t>534</w:t>
      </w:r>
      <w:r w:rsidR="00FB4A06">
        <w:rPr>
          <w:rFonts w:ascii="Times New Roman" w:hAnsi="Times New Roman"/>
          <w:sz w:val="24"/>
          <w:szCs w:val="24"/>
        </w:rPr>
        <w:t xml:space="preserve">-п от </w:t>
      </w:r>
      <w:r w:rsidR="00BC26B8">
        <w:rPr>
          <w:rFonts w:ascii="Times New Roman" w:hAnsi="Times New Roman"/>
          <w:sz w:val="24"/>
          <w:szCs w:val="24"/>
        </w:rPr>
        <w:t>27</w:t>
      </w:r>
      <w:r w:rsidR="00FB4A06">
        <w:rPr>
          <w:rFonts w:ascii="Times New Roman" w:hAnsi="Times New Roman"/>
          <w:sz w:val="24"/>
          <w:szCs w:val="24"/>
        </w:rPr>
        <w:t>.</w:t>
      </w:r>
      <w:r w:rsidR="00BC26B8">
        <w:rPr>
          <w:rFonts w:ascii="Times New Roman" w:hAnsi="Times New Roman"/>
          <w:sz w:val="24"/>
          <w:szCs w:val="24"/>
        </w:rPr>
        <w:t>12</w:t>
      </w:r>
      <w:r w:rsidR="00FB4A06">
        <w:rPr>
          <w:rFonts w:ascii="Times New Roman" w:hAnsi="Times New Roman"/>
          <w:sz w:val="24"/>
          <w:szCs w:val="24"/>
        </w:rPr>
        <w:t>.201</w:t>
      </w:r>
      <w:r w:rsidR="00BC26B8">
        <w:rPr>
          <w:rFonts w:ascii="Times New Roman" w:hAnsi="Times New Roman"/>
          <w:sz w:val="24"/>
          <w:szCs w:val="24"/>
        </w:rPr>
        <w:t>8</w:t>
      </w:r>
      <w:r w:rsidR="00FB4A06">
        <w:rPr>
          <w:rFonts w:ascii="Times New Roman" w:hAnsi="Times New Roman"/>
          <w:sz w:val="24"/>
          <w:szCs w:val="24"/>
        </w:rPr>
        <w:t xml:space="preserve">г., № </w:t>
      </w:r>
      <w:r w:rsidR="00BC26B8">
        <w:rPr>
          <w:rFonts w:ascii="Times New Roman" w:hAnsi="Times New Roman"/>
          <w:sz w:val="24"/>
          <w:szCs w:val="24"/>
        </w:rPr>
        <w:t>535</w:t>
      </w:r>
      <w:r w:rsidR="00FB4A06">
        <w:rPr>
          <w:rFonts w:ascii="Times New Roman" w:hAnsi="Times New Roman"/>
          <w:sz w:val="24"/>
          <w:szCs w:val="24"/>
        </w:rPr>
        <w:t>-п от 2</w:t>
      </w:r>
      <w:r w:rsidR="00BC26B8">
        <w:rPr>
          <w:rFonts w:ascii="Times New Roman" w:hAnsi="Times New Roman"/>
          <w:sz w:val="24"/>
          <w:szCs w:val="24"/>
        </w:rPr>
        <w:t>7</w:t>
      </w:r>
      <w:r w:rsidR="00FB4A06">
        <w:rPr>
          <w:rFonts w:ascii="Times New Roman" w:hAnsi="Times New Roman"/>
          <w:sz w:val="24"/>
          <w:szCs w:val="24"/>
        </w:rPr>
        <w:t>.12.201</w:t>
      </w:r>
      <w:r w:rsidR="00BC26B8">
        <w:rPr>
          <w:rFonts w:ascii="Times New Roman" w:hAnsi="Times New Roman"/>
          <w:sz w:val="24"/>
          <w:szCs w:val="24"/>
        </w:rPr>
        <w:t>8</w:t>
      </w:r>
      <w:r w:rsidR="00FB4A06">
        <w:rPr>
          <w:rFonts w:ascii="Times New Roman" w:hAnsi="Times New Roman"/>
          <w:sz w:val="24"/>
          <w:szCs w:val="24"/>
        </w:rPr>
        <w:t>г., 4</w:t>
      </w:r>
      <w:r w:rsidR="00BC26B8">
        <w:rPr>
          <w:rFonts w:ascii="Times New Roman" w:hAnsi="Times New Roman"/>
          <w:sz w:val="24"/>
          <w:szCs w:val="24"/>
        </w:rPr>
        <w:t>30</w:t>
      </w:r>
      <w:r w:rsidR="00FB4A06">
        <w:rPr>
          <w:rFonts w:ascii="Times New Roman" w:hAnsi="Times New Roman"/>
          <w:sz w:val="24"/>
          <w:szCs w:val="24"/>
        </w:rPr>
        <w:t>-п от 19.12.2013г.</w:t>
      </w:r>
      <w:r w:rsidR="00BC26B8">
        <w:rPr>
          <w:rFonts w:ascii="Times New Roman" w:hAnsi="Times New Roman"/>
          <w:sz w:val="24"/>
          <w:szCs w:val="24"/>
        </w:rPr>
        <w:t>, 406-п от 19.12.2013</w:t>
      </w:r>
      <w:r w:rsidR="00FB4A06">
        <w:rPr>
          <w:rFonts w:ascii="Times New Roman" w:hAnsi="Times New Roman"/>
          <w:sz w:val="24"/>
          <w:szCs w:val="24"/>
        </w:rPr>
        <w:t xml:space="preserve"> – опубликованы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p w:rsidR="00FB4A06" w:rsidRDefault="00FB4A06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63" w:type="dxa"/>
        <w:tblLook w:val="04A0" w:firstRow="1" w:lastRow="0" w:firstColumn="1" w:lastColumn="0" w:noHBand="0" w:noVBand="1"/>
      </w:tblPr>
      <w:tblGrid>
        <w:gridCol w:w="3657"/>
        <w:gridCol w:w="3118"/>
        <w:gridCol w:w="3288"/>
      </w:tblGrid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:rsidR="00BC26B8" w:rsidRDefault="00FB4A06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BC26B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г. по 30.06.201</w:t>
            </w:r>
            <w:r w:rsidR="00BC26B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BC26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990,04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2211,95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4368,19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1427,53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2681,76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800,41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1673,29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800,41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1673,29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лица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1427,53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2681,76</w:t>
            </w:r>
          </w:p>
        </w:tc>
      </w:tr>
      <w:tr w:rsidR="00FB4A06" w:rsidTr="00FB4A06">
        <w:trPr>
          <w:trHeight w:val="4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6B8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1427,53</w:t>
            </w:r>
          </w:p>
        </w:tc>
      </w:tr>
      <w:tr w:rsidR="00BC26B8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2681,76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Объединения граждан приобретающие электрическую энергию (мощность) для использования в принадлежащих им хозяйственных постройках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6B8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1427,53</w:t>
            </w:r>
          </w:p>
        </w:tc>
      </w:tr>
      <w:tr w:rsidR="00BC26B8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2681,76</w:t>
            </w:r>
          </w:p>
        </w:tc>
      </w:tr>
    </w:tbl>
    <w:p w:rsidR="006C648C" w:rsidRDefault="006C648C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1"/>
        <w:gridCol w:w="3117"/>
        <w:gridCol w:w="3287"/>
      </w:tblGrid>
      <w:tr w:rsidR="00C363AC" w:rsidTr="00C363AC">
        <w:trPr>
          <w:trHeight w:val="1601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Цена (тариф) за единицу измерения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63AC" w:rsidRPr="009042DF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Pr="009042DF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042D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534 099,45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Pr="009042DF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042D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541 835,37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Pr="009042DF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042D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962 012,52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Pr="009042DF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042D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2 031 779,84</w:t>
            </w: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за 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расход(потери) э/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  ВН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Pr="009042DF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042D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58,70</w:t>
            </w: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Pr="009042DF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042D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136,13</w:t>
            </w: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Pr="009042DF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042D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405,53</w:t>
            </w: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Pr="009042DF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042D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879,40</w:t>
            </w:r>
          </w:p>
        </w:tc>
      </w:tr>
    </w:tbl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 течение сроков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:rsidTr="00C27BFB">
        <w:tc>
          <w:tcPr>
            <w:tcW w:w="4082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:rsidTr="00C27BFB">
        <w:tc>
          <w:tcPr>
            <w:tcW w:w="4082" w:type="dxa"/>
          </w:tcPr>
          <w:p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>…, утвержденные 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на передачу электрической энергии</w:t>
            </w:r>
          </w:p>
          <w:p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proofErr w:type="gramStart"/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сроков</w:t>
            </w:r>
            <w:proofErr w:type="gram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7BFB" w:rsidRPr="00696553" w:rsidRDefault="00C27BFB" w:rsidP="0069655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96553"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</w:t>
      </w:r>
      <w:r w:rsidR="00545825">
        <w:rPr>
          <w:rFonts w:ascii="Times New Roman" w:hAnsi="Times New Roman"/>
          <w:sz w:val="24"/>
          <w:szCs w:val="24"/>
        </w:rPr>
        <w:t xml:space="preserve">: Приказ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545825">
        <w:rPr>
          <w:rFonts w:ascii="Times New Roman" w:hAnsi="Times New Roman"/>
          <w:sz w:val="24"/>
          <w:szCs w:val="24"/>
        </w:rPr>
        <w:t xml:space="preserve"> Красноярского края от 27.12.201</w:t>
      </w:r>
      <w:r w:rsidR="009042DF">
        <w:rPr>
          <w:rFonts w:ascii="Times New Roman" w:hAnsi="Times New Roman"/>
          <w:sz w:val="24"/>
          <w:szCs w:val="24"/>
        </w:rPr>
        <w:t>8</w:t>
      </w:r>
      <w:r w:rsidR="00545825">
        <w:rPr>
          <w:rFonts w:ascii="Times New Roman" w:hAnsi="Times New Roman"/>
          <w:sz w:val="24"/>
          <w:szCs w:val="24"/>
        </w:rPr>
        <w:t xml:space="preserve">г. № </w:t>
      </w:r>
      <w:r w:rsidR="009042DF">
        <w:rPr>
          <w:rFonts w:ascii="Times New Roman" w:hAnsi="Times New Roman"/>
          <w:sz w:val="24"/>
          <w:szCs w:val="24"/>
        </w:rPr>
        <w:t>537</w:t>
      </w:r>
      <w:r w:rsidR="00545825">
        <w:rPr>
          <w:rFonts w:ascii="Times New Roman" w:hAnsi="Times New Roman"/>
          <w:sz w:val="24"/>
          <w:szCs w:val="24"/>
        </w:rPr>
        <w:t>-п «О плате за технологическое присоединение к территориальным распределительным электрическим сетям на территории Красноярского края» – опубликован на «Официальном интернет-портале правовой информации Красноярского края», в краевой государственной газете «Наш Красноярский край»</w:t>
      </w:r>
      <w:r w:rsidRPr="00696553">
        <w:rPr>
          <w:rFonts w:ascii="Times New Roman" w:hAnsi="Times New Roman"/>
          <w:sz w:val="24"/>
          <w:szCs w:val="24"/>
        </w:rPr>
        <w:t>:</w:t>
      </w:r>
    </w:p>
    <w:tbl>
      <w:tblPr>
        <w:tblW w:w="999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9"/>
        <w:gridCol w:w="1596"/>
        <w:gridCol w:w="4311"/>
      </w:tblGrid>
      <w:tr w:rsidR="00696553" w:rsidTr="00696553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Pr="00696553" w:rsidRDefault="00696553" w:rsidP="00696553">
            <w:p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55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696553" w:rsidTr="00696553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696553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553" w:rsidRDefault="0069655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35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696553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присоединение*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042DF">
              <w:rPr>
                <w:rFonts w:ascii="Times New Roman" w:hAnsi="Times New Roman"/>
                <w:b/>
                <w:sz w:val="20"/>
                <w:szCs w:val="20"/>
              </w:rPr>
              <w:t>522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2DF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12</w:t>
            </w:r>
            <w:r w:rsidR="009042DF">
              <w:rPr>
                <w:rFonts w:ascii="Times New Roman" w:hAnsi="Times New Roman"/>
                <w:b/>
                <w:sz w:val="20"/>
                <w:szCs w:val="20"/>
              </w:rPr>
              <w:t>627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,46 (с НДС для населения и приравненных к нему категорий) – при выборе способа расчета платы исходя из стандартизированных тарифных ставок</w:t>
            </w:r>
          </w:p>
          <w:p w:rsidR="00696553" w:rsidRDefault="009042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326,47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391,76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(с НДС для населения и приравненных к нему категорий) – при выборе способа расчета платы исходя из ставки за единицу максимальной мощности</w:t>
            </w:r>
          </w:p>
        </w:tc>
      </w:tr>
    </w:tbl>
    <w:p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 при желании заявителя произвести строительство линий электропередачи и трансформаторной подстанции силами сетевой организации, плата за технологическое присоединение к электрическим сетям увеличится соответственно на стоимость </w:t>
      </w:r>
      <w:r>
        <w:rPr>
          <w:rFonts w:ascii="Times New Roman" w:hAnsi="Times New Roman"/>
          <w:sz w:val="24"/>
          <w:szCs w:val="24"/>
        </w:rPr>
        <w:lastRenderedPageBreak/>
        <w:t xml:space="preserve">строительства данных объектов по расценкам Приказа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>
        <w:rPr>
          <w:rFonts w:ascii="Times New Roman" w:hAnsi="Times New Roman"/>
          <w:sz w:val="24"/>
          <w:szCs w:val="24"/>
        </w:rPr>
        <w:t xml:space="preserve"> Красноярского края от 27.12.201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9042DF">
        <w:rPr>
          <w:rFonts w:ascii="Times New Roman" w:hAnsi="Times New Roman"/>
          <w:sz w:val="24"/>
          <w:szCs w:val="24"/>
        </w:rPr>
        <w:t>537</w:t>
      </w:r>
      <w:r>
        <w:rPr>
          <w:rFonts w:ascii="Times New Roman" w:hAnsi="Times New Roman"/>
          <w:sz w:val="24"/>
          <w:szCs w:val="24"/>
        </w:rPr>
        <w:t>-п «О плате за технологическое присоединение к территориальным распределительным электрическим сетям на территории Красноярского края».</w:t>
      </w:r>
    </w:p>
    <w:p w:rsidR="00C27BFB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при максимальной мощности не более </w:t>
      </w:r>
      <w:r>
        <w:rPr>
          <w:rFonts w:ascii="Times New Roman" w:hAnsi="Times New Roman"/>
          <w:sz w:val="24"/>
          <w:szCs w:val="24"/>
        </w:rPr>
        <w:t>15</w:t>
      </w:r>
      <w:r w:rsidRPr="00000F29">
        <w:rPr>
          <w:rFonts w:ascii="Times New Roman" w:hAnsi="Times New Roman"/>
          <w:sz w:val="24"/>
          <w:szCs w:val="24"/>
        </w:rPr>
        <w:t xml:space="preserve"> кВт</w:t>
      </w:r>
      <w:r>
        <w:rPr>
          <w:rFonts w:ascii="Times New Roman" w:hAnsi="Times New Roman"/>
          <w:sz w:val="24"/>
          <w:szCs w:val="24"/>
        </w:rPr>
        <w:t xml:space="preserve"> </w:t>
      </w:r>
      <w:r w:rsidR="00521181">
        <w:rPr>
          <w:rFonts w:ascii="Times New Roman" w:hAnsi="Times New Roman"/>
          <w:sz w:val="24"/>
          <w:szCs w:val="24"/>
        </w:rPr>
        <w:t xml:space="preserve">(с ограничениями в соответствии с пунктом 17 Постановления № 861)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00F29">
        <w:rPr>
          <w:rFonts w:ascii="Times New Roman" w:hAnsi="Times New Roman"/>
          <w:sz w:val="24"/>
          <w:szCs w:val="24"/>
          <w:u w:val="single"/>
        </w:rPr>
        <w:t>не более 550 руб. (с НДС)</w:t>
      </w:r>
      <w:r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bookmarkEnd w:id="0"/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технологические присоединение к электрическим сетям (выдача технических условий и заключение договора </w:t>
      </w:r>
      <w:proofErr w:type="spellStart"/>
      <w:r w:rsidRPr="00000F29"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 w:rsidRPr="00000F29">
        <w:rPr>
          <w:rFonts w:ascii="Times New Roman" w:hAnsi="Times New Roman"/>
          <w:sz w:val="24"/>
          <w:szCs w:val="24"/>
          <w:u w:val="single"/>
        </w:rPr>
        <w:t>).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:rsidTr="00960829">
        <w:tc>
          <w:tcPr>
            <w:tcW w:w="4082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:rsidTr="00960829">
        <w:tc>
          <w:tcPr>
            <w:tcW w:w="4082" w:type="dxa"/>
          </w:tcPr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7. осмотр и получение разрешения от Ростехнадзора или сетевой организации допуска на ввод в эксплуатацию объектов заявителя;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о выполнении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техусловий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      </w:r>
            <w:proofErr w:type="spellStart"/>
            <w:r w:rsidRPr="00AF6DDD"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Правила технологического присоединения …, утвержденные Постановлением Правительства РФ от 27.12.2004г. № 861</w:t>
            </w:r>
          </w:p>
        </w:tc>
      </w:tr>
    </w:tbl>
    <w:p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893F53">
        <w:tc>
          <w:tcPr>
            <w:tcW w:w="3190" w:type="dxa"/>
            <w:vAlign w:val="center"/>
          </w:tcPr>
          <w:p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проект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745DF7" w:rsidRPr="00893F53" w:rsidRDefault="009042DF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2820,72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9042DF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521181">
        <w:rPr>
          <w:rFonts w:ascii="Times New Roman" w:hAnsi="Times New Roman"/>
          <w:sz w:val="24"/>
          <w:szCs w:val="24"/>
        </w:rPr>
        <w:t>1</w:t>
      </w:r>
      <w:r w:rsidR="009042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7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справка о </w:t>
      </w:r>
      <w:proofErr w:type="gramStart"/>
      <w:r w:rsidR="009112F5">
        <w:rPr>
          <w:rFonts w:ascii="Times New Roman" w:hAnsi="Times New Roman"/>
          <w:sz w:val="24"/>
          <w:szCs w:val="24"/>
          <w:u w:val="single"/>
        </w:rPr>
        <w:t>соответствии  выданным</w:t>
      </w:r>
      <w:proofErr w:type="gramEnd"/>
      <w:r w:rsidR="009112F5">
        <w:rPr>
          <w:rFonts w:ascii="Times New Roman" w:hAnsi="Times New Roman"/>
          <w:sz w:val="24"/>
          <w:szCs w:val="24"/>
          <w:u w:val="single"/>
        </w:rPr>
        <w:t xml:space="preserve">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:rsidTr="00960829">
        <w:tc>
          <w:tcPr>
            <w:tcW w:w="4082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:rsidTr="00960829">
        <w:tc>
          <w:tcPr>
            <w:tcW w:w="4082" w:type="dxa"/>
          </w:tcPr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 о согласовании или справка о соответствии проекта, выданным ТУ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6C648C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9042DF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9042DF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схему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745DF7" w:rsidRPr="00893F53" w:rsidRDefault="009042DF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2985,62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9042DF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9042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7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9042DF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9042DF">
              <w:rPr>
                <w:rFonts w:ascii="Times New Roman" w:hAnsi="Times New Roman"/>
                <w:sz w:val="16"/>
                <w:szCs w:val="16"/>
              </w:rPr>
              <w:t>78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расчет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745DF7" w:rsidRPr="00893F53" w:rsidRDefault="009042DF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1036,18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9042DF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9042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45DF7">
        <w:rPr>
          <w:rFonts w:ascii="Times New Roman" w:hAnsi="Times New Roman"/>
          <w:sz w:val="24"/>
          <w:szCs w:val="24"/>
        </w:rPr>
        <w:t>7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9042DF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9042DF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акта разграничения границ балансовой принадлежности и эксплуатационной ответственности сторон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акт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745DF7" w:rsidRPr="00893F53" w:rsidRDefault="009042DF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2347,03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9042DF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9042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7</w:t>
      </w:r>
      <w:r w:rsidR="009042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разграничения</w:t>
            </w:r>
            <w:r w:rsidR="009112F5">
              <w:rPr>
                <w:rFonts w:ascii="Times New Roman" w:hAnsi="Times New Roman"/>
                <w:sz w:val="16"/>
                <w:szCs w:val="16"/>
              </w:rPr>
              <w:t xml:space="preserve"> – 2 экз.</w:t>
            </w:r>
          </w:p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9042DF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 w:rsidR="009042DF">
              <w:rPr>
                <w:rFonts w:ascii="Times New Roman" w:hAnsi="Times New Roman"/>
                <w:sz w:val="16"/>
                <w:szCs w:val="16"/>
              </w:rPr>
              <w:t>78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30F1" w:rsidRPr="00C27BFB" w:rsidRDefault="00A430F1" w:rsidP="00A430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lastRenderedPageBreak/>
        <w:t>Паспорт услуги (процесса) МУП «Жилкомсервис», г. Сосновоборск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 xml:space="preserve">юридические лица и индивидуальные предприниматели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2679D3"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</w:t>
            </w:r>
            <w:r w:rsidR="00521181">
              <w:rPr>
                <w:rFonts w:ascii="Times New Roman" w:hAnsi="Times New Roman"/>
                <w:sz w:val="20"/>
                <w:szCs w:val="20"/>
              </w:rPr>
              <w:t>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</w:t>
            </w:r>
            <w:r w:rsidR="00521181">
              <w:rPr>
                <w:rFonts w:ascii="Times New Roman" w:hAnsi="Times New Roman"/>
                <w:sz w:val="20"/>
                <w:szCs w:val="20"/>
              </w:rPr>
              <w:t>1</w:t>
            </w:r>
            <w:r w:rsidR="009042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430F1" w:rsidTr="002679D3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A430F1" w:rsidRPr="00893F53" w:rsidRDefault="007072F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863,04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7072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7072F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201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приобретении прибора учета.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A430F1" w:rsidTr="002679D3">
        <w:tc>
          <w:tcPr>
            <w:tcW w:w="4082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430F1" w:rsidTr="002679D3">
        <w:tc>
          <w:tcPr>
            <w:tcW w:w="4082" w:type="dxa"/>
          </w:tcPr>
          <w:p w:rsidR="00A430F1" w:rsidRPr="00C27BFB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установка.</w:t>
            </w:r>
          </w:p>
          <w:p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опломбировка.</w:t>
            </w:r>
          </w:p>
          <w:p w:rsidR="00A430F1" w:rsidRPr="006C648C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430F1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A430F1" w:rsidRPr="00893F5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7072FE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="00960829"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</w:t>
            </w:r>
            <w:r w:rsidR="007072F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</w:t>
            </w:r>
            <w:r w:rsidR="007072F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745DF7" w:rsidRPr="00893F53" w:rsidRDefault="007072FE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284,75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7072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7072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745DF7">
        <w:rPr>
          <w:rFonts w:ascii="Times New Roman" w:hAnsi="Times New Roman"/>
          <w:sz w:val="24"/>
          <w:szCs w:val="24"/>
        </w:rPr>
        <w:t>1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:rsidTr="00960829">
        <w:tc>
          <w:tcPr>
            <w:tcW w:w="4082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D54C44" w:rsidTr="00960829">
        <w:tc>
          <w:tcPr>
            <w:tcW w:w="4082" w:type="dxa"/>
          </w:tcPr>
          <w:p w:rsidR="00D54C44" w:rsidRPr="00C27BFB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60829">
              <w:rPr>
                <w:sz w:val="16"/>
                <w:szCs w:val="16"/>
              </w:rPr>
              <w:t>. установка</w:t>
            </w:r>
            <w:r>
              <w:rPr>
                <w:sz w:val="16"/>
                <w:szCs w:val="16"/>
              </w:rPr>
              <w:t>.</w:t>
            </w:r>
          </w:p>
          <w:p w:rsidR="00D54C44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4C44"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</w:t>
            </w:r>
            <w:r w:rsidR="00D54C44">
              <w:rPr>
                <w:sz w:val="16"/>
                <w:szCs w:val="16"/>
              </w:rPr>
              <w:t>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4C44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D54C44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7072FE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7072F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7072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проверку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745DF7" w:rsidRPr="00893F53" w:rsidRDefault="007072FE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740,43</w:t>
            </w:r>
            <w:r w:rsidR="00745DF7" w:rsidRP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7072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7072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7072FE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960829"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7072F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7072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430F1" w:rsidTr="00960829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проверку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A430F1" w:rsidRPr="00893F53" w:rsidRDefault="007072FE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579,66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7072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7072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7072FE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«Об утверждении стоимости платных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lastRenderedPageBreak/>
              <w:t>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960829"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7072F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7072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430F1" w:rsidTr="00960829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A430F1" w:rsidRPr="00893F53" w:rsidRDefault="007072FE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1077,96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7072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7072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включения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7072FE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Pr="00C27BFB" w:rsidRDefault="002679D3" w:rsidP="002679D3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2679D3" w:rsidRDefault="002679D3" w:rsidP="002679D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повторная выдача технических условий на электроснабжение при утрате или внесении изменений в ранее выданные технические условия по заявлению абонента</w:t>
      </w:r>
    </w:p>
    <w:p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население,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679D3" w:rsidTr="002679D3"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7072F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7072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679D3" w:rsidTr="002679D3">
        <w:trPr>
          <w:trHeight w:val="470"/>
        </w:trPr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:rsidR="002679D3" w:rsidRPr="00893F53" w:rsidRDefault="007072F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1290,63</w:t>
            </w:r>
            <w:r w:rsidR="002679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7072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 w:rsidR="007072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г. № 7</w:t>
      </w:r>
      <w:r w:rsidR="007072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lastRenderedPageBreak/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выдача технических условий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2679D3" w:rsidTr="002679D3">
        <w:tc>
          <w:tcPr>
            <w:tcW w:w="4082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2679D3" w:rsidTr="002679D3">
        <w:tc>
          <w:tcPr>
            <w:tcW w:w="4082" w:type="dxa"/>
          </w:tcPr>
          <w:p w:rsidR="002679D3" w:rsidRPr="00C27BFB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изменений или условий ранее выданных ТУ.</w:t>
            </w:r>
          </w:p>
          <w:p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подготовка ТУ.</w:t>
            </w:r>
          </w:p>
          <w:p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</w:pPr>
          </w:p>
        </w:tc>
        <w:tc>
          <w:tcPr>
            <w:tcW w:w="1838" w:type="dxa"/>
          </w:tcPr>
          <w:p w:rsidR="002679D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 – 1 экз.</w:t>
            </w:r>
          </w:p>
          <w:p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2679D3" w:rsidRPr="00893F5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7072FE">
              <w:rPr>
                <w:rFonts w:ascii="Times New Roman" w:hAnsi="Times New Roman"/>
                <w:sz w:val="16"/>
                <w:szCs w:val="16"/>
              </w:rPr>
              <w:t>06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072F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Pr="00000F29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2679D3" w:rsidRPr="0000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54"/>
    <w:rsid w:val="00000F29"/>
    <w:rsid w:val="00086327"/>
    <w:rsid w:val="000C72A6"/>
    <w:rsid w:val="00171B09"/>
    <w:rsid w:val="0019471F"/>
    <w:rsid w:val="001B3083"/>
    <w:rsid w:val="001D68A6"/>
    <w:rsid w:val="002679D3"/>
    <w:rsid w:val="003D1C54"/>
    <w:rsid w:val="00521181"/>
    <w:rsid w:val="00522A5B"/>
    <w:rsid w:val="00545825"/>
    <w:rsid w:val="00551E29"/>
    <w:rsid w:val="00611200"/>
    <w:rsid w:val="00621A3C"/>
    <w:rsid w:val="00696553"/>
    <w:rsid w:val="006C648C"/>
    <w:rsid w:val="007072FE"/>
    <w:rsid w:val="00745DF7"/>
    <w:rsid w:val="0084062C"/>
    <w:rsid w:val="00893F53"/>
    <w:rsid w:val="009042DF"/>
    <w:rsid w:val="009112F5"/>
    <w:rsid w:val="00953B20"/>
    <w:rsid w:val="00960829"/>
    <w:rsid w:val="009F20B8"/>
    <w:rsid w:val="00A34C91"/>
    <w:rsid w:val="00A35526"/>
    <w:rsid w:val="00A430F1"/>
    <w:rsid w:val="00AC7403"/>
    <w:rsid w:val="00AF6DDD"/>
    <w:rsid w:val="00B62815"/>
    <w:rsid w:val="00BC26B8"/>
    <w:rsid w:val="00BE60D9"/>
    <w:rsid w:val="00C27BFB"/>
    <w:rsid w:val="00C363AC"/>
    <w:rsid w:val="00C66C6F"/>
    <w:rsid w:val="00D05D45"/>
    <w:rsid w:val="00D369A9"/>
    <w:rsid w:val="00D516D8"/>
    <w:rsid w:val="00D54C44"/>
    <w:rsid w:val="00D8387A"/>
    <w:rsid w:val="00DA4B8D"/>
    <w:rsid w:val="00E23E6F"/>
    <w:rsid w:val="00E8718D"/>
    <w:rsid w:val="00F1243A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0C79"/>
  <w15:docId w15:val="{29883C6D-497B-4ED3-8ADF-428E488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Roma</cp:lastModifiedBy>
  <cp:revision>20</cp:revision>
  <dcterms:created xsi:type="dcterms:W3CDTF">2017-02-06T02:26:00Z</dcterms:created>
  <dcterms:modified xsi:type="dcterms:W3CDTF">2019-02-22T04:52:00Z</dcterms:modified>
</cp:coreProperties>
</file>